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25" w:rsidRDefault="00912E5D" w:rsidP="00912E5D">
      <w:pPr>
        <w:pStyle w:val="Heading3"/>
        <w:rPr>
          <w:rFonts w:ascii="Times New Roman" w:hAnsi="Times New Roman"/>
          <w:sz w:val="24"/>
        </w:rPr>
      </w:pPr>
      <w:r w:rsidRPr="00912E5D">
        <w:rPr>
          <w:rFonts w:ascii="Times New Roman" w:hAnsi="Times New Roman"/>
          <w:sz w:val="24"/>
        </w:rPr>
        <w:t xml:space="preserve">The Graham School · </w:t>
      </w:r>
      <w:proofErr w:type="gramStart"/>
      <w:r w:rsidRPr="00912E5D">
        <w:rPr>
          <w:rFonts w:ascii="Times New Roman" w:hAnsi="Times New Roman"/>
          <w:sz w:val="24"/>
        </w:rPr>
        <w:t>The</w:t>
      </w:r>
      <w:proofErr w:type="gramEnd"/>
      <w:r w:rsidRPr="00912E5D">
        <w:rPr>
          <w:rFonts w:ascii="Times New Roman" w:hAnsi="Times New Roman"/>
          <w:sz w:val="24"/>
        </w:rPr>
        <w:t xml:space="preserve"> University of Chicago</w:t>
      </w:r>
    </w:p>
    <w:p w:rsidR="0021661B" w:rsidRPr="00D019A0" w:rsidRDefault="00D019A0" w:rsidP="00912E5D">
      <w:pPr>
        <w:pStyle w:val="Heading3"/>
        <w:rPr>
          <w:rFonts w:ascii="Times New Roman" w:hAnsi="Times New Roman" w:cs="Times New Roman"/>
        </w:rPr>
      </w:pPr>
      <w:r w:rsidRPr="00D019A0">
        <w:rPr>
          <w:rFonts w:ascii="Times New Roman" w:hAnsi="Times New Roman" w:cs="Times New Roman"/>
        </w:rPr>
        <w:t>Nationalist Traditions in Music</w:t>
      </w:r>
    </w:p>
    <w:p w:rsidR="0041613E" w:rsidRDefault="00BA6DED" w:rsidP="00651A9B">
      <w:r>
        <w:t>John Gibbons</w:t>
      </w:r>
    </w:p>
    <w:p w:rsidR="00BA6DED" w:rsidRPr="00BA6DED" w:rsidRDefault="00BA6DED" w:rsidP="00BA6DED"/>
    <w:p w:rsidR="00B7090D" w:rsidRDefault="00941396">
      <w:proofErr w:type="gramStart"/>
      <w:r w:rsidRPr="00941396">
        <w:rPr>
          <w:b/>
        </w:rPr>
        <w:t>Course Description.</w:t>
      </w:r>
      <w:proofErr w:type="gramEnd"/>
      <w:r>
        <w:t xml:space="preserve"> </w:t>
      </w:r>
      <w:r w:rsidR="00D000A4" w:rsidRPr="00D000A4">
        <w:t xml:space="preserve">This course focuses on the national traditions often omitted (generally for convenience) in standard musical survey courses. The Czech tradition, as represented by Smetana, Dvorak, </w:t>
      </w:r>
      <w:proofErr w:type="spellStart"/>
      <w:r w:rsidR="00D000A4" w:rsidRPr="00D000A4">
        <w:t>Martinu</w:t>
      </w:r>
      <w:proofErr w:type="spellEnd"/>
      <w:r w:rsidR="00D000A4" w:rsidRPr="00D000A4">
        <w:t xml:space="preserve">, and the Moravian Janacek, and the English and closely-related Scandinavian tradition, represented by Elgar, Vaughn-Williams, Sibelius, and Nielsen, are perhaps the most viable traditions outside of the Russian-French-German orbits. </w:t>
      </w:r>
      <w:proofErr w:type="gramStart"/>
      <w:r w:rsidR="00D000A4" w:rsidRPr="00D000A4">
        <w:t>Many of the most distinctive and colorful scores in the repertories of symphony associations and opera houses stem from these often-overlooked perspectives.</w:t>
      </w:r>
      <w:proofErr w:type="gramEnd"/>
      <w:r w:rsidR="00D000A4" w:rsidRPr="00D000A4">
        <w:t xml:space="preserve"> Other repertory to be considered includes the Hungarian master Kodaly, the Pole </w:t>
      </w:r>
      <w:proofErr w:type="spellStart"/>
      <w:r w:rsidR="00D000A4" w:rsidRPr="00D000A4">
        <w:t>Szymanowski</w:t>
      </w:r>
      <w:proofErr w:type="spellEnd"/>
      <w:r w:rsidR="00D000A4" w:rsidRPr="00D000A4">
        <w:t>, and the Norwegian Grieg.</w:t>
      </w:r>
    </w:p>
    <w:p w:rsidR="001C61B9" w:rsidRPr="00B7090D" w:rsidRDefault="001C61B9">
      <w:pPr>
        <w:rPr>
          <w:rStyle w:val="Emphasis"/>
          <w:i w:val="0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5040"/>
      </w:tblGrid>
      <w:tr w:rsidR="00E07B4E" w:rsidTr="00EE1C24">
        <w:tc>
          <w:tcPr>
            <w:tcW w:w="828" w:type="dxa"/>
          </w:tcPr>
          <w:p w:rsidR="00E07B4E" w:rsidRPr="005C2591" w:rsidRDefault="00902C49">
            <w:pPr>
              <w:rPr>
                <w:b/>
              </w:rPr>
            </w:pPr>
            <w:r>
              <w:rPr>
                <w:rStyle w:val="Emphasis"/>
              </w:rPr>
              <w:br w:type="page"/>
            </w:r>
            <w:r w:rsidR="00E07B4E" w:rsidRPr="005C2591">
              <w:rPr>
                <w:b/>
              </w:rPr>
              <w:t>Week</w:t>
            </w:r>
          </w:p>
        </w:tc>
        <w:tc>
          <w:tcPr>
            <w:tcW w:w="4320" w:type="dxa"/>
          </w:tcPr>
          <w:p w:rsidR="00E07B4E" w:rsidRPr="005C2591" w:rsidRDefault="00E07B4E">
            <w:pPr>
              <w:rPr>
                <w:b/>
              </w:rPr>
            </w:pPr>
            <w:r w:rsidRPr="005C2591">
              <w:rPr>
                <w:b/>
              </w:rPr>
              <w:t>Topics</w:t>
            </w:r>
          </w:p>
        </w:tc>
        <w:tc>
          <w:tcPr>
            <w:tcW w:w="5040" w:type="dxa"/>
          </w:tcPr>
          <w:p w:rsidR="00E07B4E" w:rsidRPr="005C2591" w:rsidRDefault="00E07B4E">
            <w:pPr>
              <w:rPr>
                <w:b/>
              </w:rPr>
            </w:pPr>
            <w:r w:rsidRPr="005C2591">
              <w:rPr>
                <w:b/>
              </w:rPr>
              <w:t>Works Discussed</w:t>
            </w:r>
          </w:p>
        </w:tc>
      </w:tr>
      <w:tr w:rsidR="00E07B4E" w:rsidTr="00EE1C24">
        <w:tc>
          <w:tcPr>
            <w:tcW w:w="828" w:type="dxa"/>
          </w:tcPr>
          <w:p w:rsidR="00E07B4E" w:rsidRDefault="00E07B4E" w:rsidP="00BA0B8A">
            <w:r>
              <w:t>1</w:t>
            </w:r>
            <w:r w:rsidR="0064034E">
              <w:br/>
            </w:r>
          </w:p>
        </w:tc>
        <w:tc>
          <w:tcPr>
            <w:tcW w:w="4320" w:type="dxa"/>
          </w:tcPr>
          <w:p w:rsidR="00E07B4E" w:rsidRDefault="00BA0B8A" w:rsidP="007D3C3F">
            <w:r>
              <w:t>Czech Tradition, Part 1</w:t>
            </w:r>
          </w:p>
        </w:tc>
        <w:tc>
          <w:tcPr>
            <w:tcW w:w="5040" w:type="dxa"/>
          </w:tcPr>
          <w:p w:rsidR="0064034E" w:rsidRDefault="00A45830" w:rsidP="00A45830">
            <w:r>
              <w:t xml:space="preserve">Smetana: </w:t>
            </w:r>
            <w:r w:rsidR="0037234B">
              <w:t>Bartered Bride (1870)</w:t>
            </w:r>
            <w:r>
              <w:t xml:space="preserve">, </w:t>
            </w:r>
            <w:proofErr w:type="spellStart"/>
            <w:r w:rsidR="00BA0B8A" w:rsidRPr="0064034E">
              <w:t>Mà</w:t>
            </w:r>
            <w:proofErr w:type="spellEnd"/>
            <w:r w:rsidR="00BA0B8A" w:rsidRPr="0064034E">
              <w:t xml:space="preserve"> </w:t>
            </w:r>
            <w:proofErr w:type="spellStart"/>
            <w:r w:rsidR="00BA0B8A" w:rsidRPr="0064034E">
              <w:t>Vlast</w:t>
            </w:r>
            <w:proofErr w:type="spellEnd"/>
            <w:r w:rsidR="00BA0B8A">
              <w:t xml:space="preserve"> (1879)</w:t>
            </w:r>
          </w:p>
        </w:tc>
      </w:tr>
      <w:tr w:rsidR="00656EA1" w:rsidTr="00EE1C24">
        <w:tc>
          <w:tcPr>
            <w:tcW w:w="828" w:type="dxa"/>
          </w:tcPr>
          <w:p w:rsidR="00656EA1" w:rsidRDefault="00437034">
            <w:r>
              <w:t>2</w:t>
            </w:r>
          </w:p>
        </w:tc>
        <w:tc>
          <w:tcPr>
            <w:tcW w:w="4320" w:type="dxa"/>
          </w:tcPr>
          <w:p w:rsidR="00656EA1" w:rsidRDefault="00437034" w:rsidP="00656EA1">
            <w:r>
              <w:t>Czech Tradition, Part 2</w:t>
            </w:r>
          </w:p>
          <w:p w:rsidR="00656EA1" w:rsidRDefault="00656EA1" w:rsidP="00656EA1"/>
        </w:tc>
        <w:tc>
          <w:tcPr>
            <w:tcW w:w="5040" w:type="dxa"/>
          </w:tcPr>
          <w:p w:rsidR="00656EA1" w:rsidRPr="0064034E" w:rsidRDefault="00A45830">
            <w:r>
              <w:t xml:space="preserve">Dvorak: Slavonic Dances, </w:t>
            </w:r>
            <w:proofErr w:type="spellStart"/>
            <w:r>
              <w:t>Rusalka</w:t>
            </w:r>
            <w:proofErr w:type="spellEnd"/>
            <w:r w:rsidR="00885441">
              <w:t>, Chamber Music</w:t>
            </w:r>
          </w:p>
        </w:tc>
      </w:tr>
      <w:tr w:rsidR="00656EA1" w:rsidTr="00EE1C24">
        <w:tc>
          <w:tcPr>
            <w:tcW w:w="828" w:type="dxa"/>
          </w:tcPr>
          <w:p w:rsidR="00656EA1" w:rsidRPr="0037234B" w:rsidRDefault="00656EA1" w:rsidP="00E625CA">
            <w:r>
              <w:t>3</w:t>
            </w:r>
          </w:p>
        </w:tc>
        <w:tc>
          <w:tcPr>
            <w:tcW w:w="4320" w:type="dxa"/>
          </w:tcPr>
          <w:p w:rsidR="00656EA1" w:rsidRDefault="00E625CA" w:rsidP="007D3C3F">
            <w:r>
              <w:t>Czech Tradition, Part 3</w:t>
            </w:r>
          </w:p>
        </w:tc>
        <w:tc>
          <w:tcPr>
            <w:tcW w:w="5040" w:type="dxa"/>
          </w:tcPr>
          <w:p w:rsidR="002B04BA" w:rsidRDefault="002B04BA" w:rsidP="002B04BA">
            <w:r>
              <w:t xml:space="preserve">Dvorak: </w:t>
            </w:r>
            <w:r w:rsidR="003C6A87">
              <w:t xml:space="preserve">Symphonies </w:t>
            </w:r>
          </w:p>
          <w:p w:rsidR="00656EA1" w:rsidRDefault="002B04BA" w:rsidP="002B04BA">
            <w:r>
              <w:t xml:space="preserve">Selections by Janacek and </w:t>
            </w:r>
            <w:proofErr w:type="spellStart"/>
            <w:r>
              <w:t>Martinu</w:t>
            </w:r>
            <w:proofErr w:type="spellEnd"/>
            <w:r>
              <w:t>, TBD</w:t>
            </w:r>
          </w:p>
        </w:tc>
      </w:tr>
      <w:tr w:rsidR="00656EA1" w:rsidTr="00EE1C24">
        <w:tc>
          <w:tcPr>
            <w:tcW w:w="828" w:type="dxa"/>
          </w:tcPr>
          <w:p w:rsidR="00656EA1" w:rsidRDefault="00656EA1" w:rsidP="00D17A2C">
            <w:r>
              <w:t>4</w:t>
            </w:r>
          </w:p>
        </w:tc>
        <w:tc>
          <w:tcPr>
            <w:tcW w:w="4320" w:type="dxa"/>
          </w:tcPr>
          <w:p w:rsidR="000C6988" w:rsidRDefault="008934E4" w:rsidP="00656EA1">
            <w:r>
              <w:t>Polish &amp; Hungarian Traditions</w:t>
            </w:r>
          </w:p>
        </w:tc>
        <w:tc>
          <w:tcPr>
            <w:tcW w:w="5040" w:type="dxa"/>
          </w:tcPr>
          <w:p w:rsidR="00656EA1" w:rsidRDefault="008934E4" w:rsidP="0037234B">
            <w:proofErr w:type="spellStart"/>
            <w:r>
              <w:t>Karlowicz</w:t>
            </w:r>
            <w:proofErr w:type="spellEnd"/>
            <w:r>
              <w:t xml:space="preserve">, </w:t>
            </w:r>
            <w:proofErr w:type="spellStart"/>
            <w:r>
              <w:t>Szymanowsky</w:t>
            </w:r>
            <w:proofErr w:type="spellEnd"/>
            <w:r>
              <w:t>, Liszt, Bartok, Kodaly, Chopin</w:t>
            </w:r>
          </w:p>
        </w:tc>
      </w:tr>
      <w:tr w:rsidR="00656EA1" w:rsidTr="00EE1C24">
        <w:tc>
          <w:tcPr>
            <w:tcW w:w="828" w:type="dxa"/>
          </w:tcPr>
          <w:p w:rsidR="00656EA1" w:rsidRDefault="00656EA1" w:rsidP="009B06DF">
            <w:r>
              <w:t>5</w:t>
            </w:r>
          </w:p>
        </w:tc>
        <w:tc>
          <w:tcPr>
            <w:tcW w:w="4320" w:type="dxa"/>
          </w:tcPr>
          <w:p w:rsidR="004B4DF1" w:rsidRDefault="009B06DF" w:rsidP="00656EA1">
            <w:r>
              <w:t>German Reactionary Romantic Movement</w:t>
            </w:r>
          </w:p>
        </w:tc>
        <w:tc>
          <w:tcPr>
            <w:tcW w:w="5040" w:type="dxa"/>
          </w:tcPr>
          <w:p w:rsidR="00656EA1" w:rsidRDefault="009B06DF" w:rsidP="0037234B">
            <w:r>
              <w:t xml:space="preserve">Schumann, Wagner, </w:t>
            </w:r>
            <w:proofErr w:type="spellStart"/>
            <w:r>
              <w:t>Pfitzner</w:t>
            </w:r>
            <w:proofErr w:type="spellEnd"/>
            <w:r>
              <w:t>, Schmidt</w:t>
            </w:r>
          </w:p>
        </w:tc>
      </w:tr>
      <w:tr w:rsidR="00F77053" w:rsidTr="00EE1C24">
        <w:tc>
          <w:tcPr>
            <w:tcW w:w="828" w:type="dxa"/>
          </w:tcPr>
          <w:p w:rsidR="00F77053" w:rsidRDefault="00F77053" w:rsidP="00FB5920">
            <w:r>
              <w:t>6</w:t>
            </w:r>
          </w:p>
        </w:tc>
        <w:tc>
          <w:tcPr>
            <w:tcW w:w="4320" w:type="dxa"/>
          </w:tcPr>
          <w:p w:rsidR="00F77053" w:rsidRDefault="00FB5920" w:rsidP="002F3594">
            <w:r>
              <w:t>Nordic Traditions, Part 1</w:t>
            </w:r>
          </w:p>
        </w:tc>
        <w:tc>
          <w:tcPr>
            <w:tcW w:w="5040" w:type="dxa"/>
          </w:tcPr>
          <w:p w:rsidR="00F77053" w:rsidRDefault="00FB5920">
            <w:proofErr w:type="spellStart"/>
            <w:r>
              <w:t>Berwald</w:t>
            </w:r>
            <w:proofErr w:type="spellEnd"/>
            <w:r>
              <w:t>, Grieg, and Nielsen</w:t>
            </w:r>
          </w:p>
        </w:tc>
      </w:tr>
      <w:tr w:rsidR="00F77053" w:rsidTr="00EE1C24">
        <w:tc>
          <w:tcPr>
            <w:tcW w:w="828" w:type="dxa"/>
          </w:tcPr>
          <w:p w:rsidR="00F77053" w:rsidRDefault="00F77053" w:rsidP="00E87440">
            <w:r>
              <w:t>7</w:t>
            </w:r>
          </w:p>
        </w:tc>
        <w:tc>
          <w:tcPr>
            <w:tcW w:w="4320" w:type="dxa"/>
          </w:tcPr>
          <w:p w:rsidR="003C0DE7" w:rsidRDefault="00E87440" w:rsidP="00656EA1">
            <w:r>
              <w:t>Nordic Traditions, Part 2</w:t>
            </w:r>
          </w:p>
        </w:tc>
        <w:tc>
          <w:tcPr>
            <w:tcW w:w="5040" w:type="dxa"/>
          </w:tcPr>
          <w:p w:rsidR="00F77053" w:rsidRDefault="008C0085" w:rsidP="0037234B">
            <w:r>
              <w:t>Sibelius: Symphonies and Tone Poems</w:t>
            </w:r>
          </w:p>
        </w:tc>
      </w:tr>
      <w:tr w:rsidR="00EC3AF9" w:rsidTr="00EE1C24">
        <w:tc>
          <w:tcPr>
            <w:tcW w:w="828" w:type="dxa"/>
          </w:tcPr>
          <w:p w:rsidR="00EC3AF9" w:rsidRDefault="00EC3AF9" w:rsidP="001A3226">
            <w:r>
              <w:t>8</w:t>
            </w:r>
          </w:p>
        </w:tc>
        <w:tc>
          <w:tcPr>
            <w:tcW w:w="4320" w:type="dxa"/>
          </w:tcPr>
          <w:p w:rsidR="00EA0B5B" w:rsidRPr="0005554B" w:rsidRDefault="001A3226" w:rsidP="00F77053">
            <w:r>
              <w:t>English Traditions: From the Imperialist to the Pastoral</w:t>
            </w:r>
          </w:p>
        </w:tc>
        <w:tc>
          <w:tcPr>
            <w:tcW w:w="5040" w:type="dxa"/>
          </w:tcPr>
          <w:p w:rsidR="00EC3AF9" w:rsidRDefault="001A3226">
            <w:r>
              <w:t>Elgar, Vaughan Williams, Holst and Delius</w:t>
            </w:r>
          </w:p>
        </w:tc>
      </w:tr>
    </w:tbl>
    <w:p w:rsidR="00692877" w:rsidRDefault="00692877" w:rsidP="00692877"/>
    <w:p w:rsidR="00692877" w:rsidRDefault="00692877" w:rsidP="00692877">
      <w:pPr>
        <w:rPr>
          <w:rStyle w:val="Emphasis"/>
          <w:i w:val="0"/>
        </w:rPr>
      </w:pPr>
      <w:bookmarkStart w:id="0" w:name="_GoBack"/>
      <w:bookmarkEnd w:id="0"/>
      <w:r w:rsidRPr="0041613E">
        <w:rPr>
          <w:rStyle w:val="Emphasis"/>
          <w:b/>
          <w:i w:val="0"/>
        </w:rPr>
        <w:t>Recommended Books</w:t>
      </w:r>
    </w:p>
    <w:p w:rsidR="00692877" w:rsidRDefault="00692877" w:rsidP="00692877">
      <w:pPr>
        <w:rPr>
          <w:rStyle w:val="Emphasis"/>
          <w:i w:val="0"/>
        </w:rPr>
      </w:pPr>
      <w:r w:rsidRPr="00B7090D">
        <w:rPr>
          <w:rStyle w:val="Emphasis"/>
        </w:rPr>
        <w:t>Dvorak and His World</w:t>
      </w:r>
      <w:r>
        <w:rPr>
          <w:rStyle w:val="Emphasis"/>
          <w:i w:val="0"/>
        </w:rPr>
        <w:t xml:space="preserve"> by Michael Beckerman</w:t>
      </w:r>
    </w:p>
    <w:p w:rsidR="00692877" w:rsidRDefault="00692877" w:rsidP="00692877">
      <w:pPr>
        <w:rPr>
          <w:rStyle w:val="Emphasis"/>
          <w:i w:val="0"/>
        </w:rPr>
      </w:pPr>
      <w:r w:rsidRPr="00B7090D">
        <w:rPr>
          <w:rStyle w:val="Emphasis"/>
        </w:rPr>
        <w:t>New Worlds of Dvorak</w:t>
      </w:r>
      <w:r>
        <w:rPr>
          <w:rStyle w:val="Emphasis"/>
          <w:i w:val="0"/>
        </w:rPr>
        <w:t xml:space="preserve"> by Michael Beckerman</w:t>
      </w:r>
    </w:p>
    <w:p w:rsidR="00692877" w:rsidRPr="001C61B9" w:rsidRDefault="00692877" w:rsidP="00692877">
      <w:pPr>
        <w:rPr>
          <w:i/>
        </w:rPr>
      </w:pPr>
      <w:hyperlink r:id="rId5" w:history="1">
        <w:r w:rsidRPr="001C61B9">
          <w:rPr>
            <w:rStyle w:val="srtitle"/>
            <w:i/>
          </w:rPr>
          <w:t>Dvorak (Life &amp; Times)</w:t>
        </w:r>
      </w:hyperlink>
      <w:r>
        <w:t xml:space="preserve"> by Kurt </w:t>
      </w:r>
      <w:proofErr w:type="spellStart"/>
      <w:r>
        <w:t>Honolka</w:t>
      </w:r>
      <w:proofErr w:type="spellEnd"/>
    </w:p>
    <w:p w:rsidR="00692877" w:rsidRDefault="00692877" w:rsidP="00692877">
      <w:r w:rsidRPr="001C61B9">
        <w:rPr>
          <w:i/>
        </w:rPr>
        <w:t>Dvorak in America: In Search of the New World</w:t>
      </w:r>
      <w:r>
        <w:t xml:space="preserve"> by Joseph Horowitz</w:t>
      </w:r>
    </w:p>
    <w:p w:rsidR="00692877" w:rsidRDefault="00692877" w:rsidP="00692877">
      <w:pPr>
        <w:rPr>
          <w:rStyle w:val="Emphasis"/>
          <w:i w:val="0"/>
        </w:rPr>
      </w:pPr>
      <w:r w:rsidRPr="00B7090D">
        <w:rPr>
          <w:rStyle w:val="Emphasis"/>
        </w:rPr>
        <w:t>Smetana</w:t>
      </w:r>
      <w:r>
        <w:rPr>
          <w:rStyle w:val="Emphasis"/>
          <w:i w:val="0"/>
        </w:rPr>
        <w:t xml:space="preserve"> by Brian Large</w:t>
      </w:r>
    </w:p>
    <w:p w:rsidR="00692877" w:rsidRPr="00057302" w:rsidRDefault="00692877" w:rsidP="00692877">
      <w:pPr>
        <w:rPr>
          <w:iCs/>
        </w:rPr>
      </w:pPr>
      <w:bookmarkStart w:id="1" w:name="evtst|a|0714847704"/>
      <w:proofErr w:type="spellStart"/>
      <w:r w:rsidRPr="00A02752">
        <w:rPr>
          <w:i/>
          <w:iCs/>
        </w:rPr>
        <w:t>Bela</w:t>
      </w:r>
      <w:proofErr w:type="spellEnd"/>
      <w:r w:rsidRPr="00A02752">
        <w:rPr>
          <w:i/>
          <w:iCs/>
        </w:rPr>
        <w:t xml:space="preserve"> Bartok</w:t>
      </w:r>
      <w:r w:rsidRPr="00A02752">
        <w:rPr>
          <w:iCs/>
        </w:rPr>
        <w:t xml:space="preserve"> (20th Century Composers)</w:t>
      </w:r>
      <w:bookmarkEnd w:id="1"/>
      <w:r>
        <w:rPr>
          <w:iCs/>
        </w:rPr>
        <w:t xml:space="preserve"> </w:t>
      </w:r>
      <w:r w:rsidRPr="00057302">
        <w:rPr>
          <w:iCs/>
        </w:rPr>
        <w:t>by Kenneth Chalmers</w:t>
      </w:r>
    </w:p>
    <w:p w:rsidR="00692877" w:rsidRPr="00057302" w:rsidRDefault="00692877" w:rsidP="00692877">
      <w:pPr>
        <w:rPr>
          <w:iCs/>
        </w:rPr>
      </w:pPr>
      <w:bookmarkStart w:id="2" w:name="evtst|a|B000OQ76XE"/>
      <w:r w:rsidRPr="00A02752">
        <w:rPr>
          <w:i/>
          <w:iCs/>
        </w:rPr>
        <w:t>Expressionism in Twentieth-Century Music</w:t>
      </w:r>
      <w:bookmarkEnd w:id="2"/>
      <w:r>
        <w:rPr>
          <w:i/>
          <w:iCs/>
        </w:rPr>
        <w:t xml:space="preserve"> </w:t>
      </w:r>
      <w:r w:rsidRPr="00057302">
        <w:rPr>
          <w:iCs/>
        </w:rPr>
        <w:t>by John C Crawford</w:t>
      </w:r>
    </w:p>
    <w:p w:rsidR="00692877" w:rsidRPr="00057302" w:rsidRDefault="00692877" w:rsidP="00692877">
      <w:pPr>
        <w:rPr>
          <w:iCs/>
        </w:rPr>
      </w:pPr>
      <w:bookmarkStart w:id="3" w:name="evtst|a|0520222547"/>
      <w:proofErr w:type="spellStart"/>
      <w:r w:rsidRPr="00A02752">
        <w:rPr>
          <w:i/>
          <w:iCs/>
        </w:rPr>
        <w:t>Béla</w:t>
      </w:r>
      <w:proofErr w:type="spellEnd"/>
      <w:r w:rsidRPr="00A02752">
        <w:rPr>
          <w:i/>
          <w:iCs/>
        </w:rPr>
        <w:t xml:space="preserve"> </w:t>
      </w:r>
      <w:proofErr w:type="spellStart"/>
      <w:r w:rsidRPr="00A02752">
        <w:rPr>
          <w:i/>
          <w:iCs/>
        </w:rPr>
        <w:t>Bartók</w:t>
      </w:r>
      <w:proofErr w:type="spellEnd"/>
      <w:r w:rsidRPr="00A02752">
        <w:rPr>
          <w:i/>
          <w:iCs/>
        </w:rPr>
        <w:t xml:space="preserve"> and Turn-of-the-Century Budapest</w:t>
      </w:r>
      <w:bookmarkEnd w:id="3"/>
      <w:r>
        <w:rPr>
          <w:i/>
          <w:iCs/>
        </w:rPr>
        <w:t xml:space="preserve"> </w:t>
      </w:r>
      <w:r w:rsidRPr="00057302">
        <w:rPr>
          <w:iCs/>
        </w:rPr>
        <w:t xml:space="preserve">by </w:t>
      </w:r>
      <w:proofErr w:type="spellStart"/>
      <w:r w:rsidRPr="00057302">
        <w:rPr>
          <w:iCs/>
        </w:rPr>
        <w:t>Judit</w:t>
      </w:r>
      <w:proofErr w:type="spellEnd"/>
      <w:r w:rsidRPr="00057302">
        <w:rPr>
          <w:iCs/>
        </w:rPr>
        <w:t xml:space="preserve"> </w:t>
      </w:r>
      <w:proofErr w:type="spellStart"/>
      <w:r w:rsidRPr="00057302">
        <w:rPr>
          <w:iCs/>
        </w:rPr>
        <w:t>Frigyesi</w:t>
      </w:r>
      <w:proofErr w:type="spellEnd"/>
      <w:r w:rsidRPr="00057302">
        <w:rPr>
          <w:iCs/>
        </w:rPr>
        <w:t xml:space="preserve">, Judith </w:t>
      </w:r>
      <w:proofErr w:type="spellStart"/>
      <w:r w:rsidRPr="00057302">
        <w:rPr>
          <w:iCs/>
        </w:rPr>
        <w:t>Frigyesi</w:t>
      </w:r>
      <w:proofErr w:type="spellEnd"/>
    </w:p>
    <w:p w:rsidR="00692877" w:rsidRPr="00057302" w:rsidRDefault="00692877" w:rsidP="00692877">
      <w:pPr>
        <w:rPr>
          <w:iCs/>
        </w:rPr>
      </w:pPr>
      <w:bookmarkStart w:id="4" w:name="evtst|a|0714528579"/>
      <w:r w:rsidRPr="00A02752">
        <w:rPr>
          <w:i/>
          <w:iCs/>
        </w:rPr>
        <w:t>Janacek's Uncollected Essays on Music</w:t>
      </w:r>
      <w:bookmarkEnd w:id="4"/>
      <w:r>
        <w:rPr>
          <w:i/>
          <w:iCs/>
        </w:rPr>
        <w:t xml:space="preserve"> </w:t>
      </w:r>
      <w:r w:rsidRPr="00057302">
        <w:rPr>
          <w:iCs/>
        </w:rPr>
        <w:t>by Leos Janacek</w:t>
      </w:r>
    </w:p>
    <w:p w:rsidR="00692877" w:rsidRPr="00057302" w:rsidRDefault="00692877" w:rsidP="00692877">
      <w:pPr>
        <w:rPr>
          <w:iCs/>
        </w:rPr>
      </w:pPr>
      <w:bookmarkStart w:id="5" w:name="evtst|a|0393315924"/>
      <w:r w:rsidRPr="00A02752">
        <w:rPr>
          <w:i/>
          <w:iCs/>
        </w:rPr>
        <w:t>The New Grove Modern Masters</w:t>
      </w:r>
      <w:r w:rsidRPr="00A02752">
        <w:rPr>
          <w:iCs/>
        </w:rPr>
        <w:t xml:space="preserve"> (The New Grove Series)</w:t>
      </w:r>
      <w:bookmarkEnd w:id="5"/>
      <w:r>
        <w:rPr>
          <w:iCs/>
        </w:rPr>
        <w:t xml:space="preserve"> </w:t>
      </w:r>
      <w:r w:rsidRPr="00057302">
        <w:rPr>
          <w:iCs/>
        </w:rPr>
        <w:t xml:space="preserve">by Vera </w:t>
      </w:r>
      <w:proofErr w:type="spellStart"/>
      <w:r w:rsidRPr="00057302">
        <w:rPr>
          <w:iCs/>
        </w:rPr>
        <w:t>Lampert</w:t>
      </w:r>
      <w:proofErr w:type="spellEnd"/>
    </w:p>
    <w:p w:rsidR="00692877" w:rsidRPr="00057302" w:rsidRDefault="00692877" w:rsidP="00692877">
      <w:pPr>
        <w:rPr>
          <w:iCs/>
        </w:rPr>
      </w:pPr>
      <w:bookmarkStart w:id="6" w:name="evtst|a|0195181964"/>
      <w:r w:rsidRPr="00A02752">
        <w:rPr>
          <w:i/>
          <w:iCs/>
        </w:rPr>
        <w:t xml:space="preserve">Inside Bluebeard's Castle: Music and Drama in </w:t>
      </w:r>
      <w:proofErr w:type="spellStart"/>
      <w:r w:rsidRPr="00A02752">
        <w:rPr>
          <w:i/>
          <w:iCs/>
        </w:rPr>
        <w:t>Bela</w:t>
      </w:r>
      <w:proofErr w:type="spellEnd"/>
      <w:r w:rsidRPr="00A02752">
        <w:rPr>
          <w:i/>
          <w:iCs/>
        </w:rPr>
        <w:t xml:space="preserve"> Bartok's Opera</w:t>
      </w:r>
      <w:bookmarkEnd w:id="6"/>
      <w:r>
        <w:rPr>
          <w:i/>
          <w:iCs/>
        </w:rPr>
        <w:t xml:space="preserve"> </w:t>
      </w:r>
      <w:r w:rsidRPr="00057302">
        <w:rPr>
          <w:iCs/>
        </w:rPr>
        <w:t xml:space="preserve">by Carl S. </w:t>
      </w:r>
      <w:proofErr w:type="spellStart"/>
      <w:r w:rsidRPr="00057302">
        <w:rPr>
          <w:iCs/>
        </w:rPr>
        <w:t>Leafstedt</w:t>
      </w:r>
      <w:proofErr w:type="spellEnd"/>
    </w:p>
    <w:p w:rsidR="00692877" w:rsidRPr="00057302" w:rsidRDefault="00692877" w:rsidP="00692877">
      <w:pPr>
        <w:rPr>
          <w:iCs/>
        </w:rPr>
      </w:pPr>
      <w:bookmarkStart w:id="7" w:name="evtst|a|B000S8CLKQ"/>
      <w:r w:rsidRPr="00A02752">
        <w:rPr>
          <w:i/>
          <w:iCs/>
        </w:rPr>
        <w:t>BOHUSLAV MARTINU; THE MAN AND HIS MUSIC</w:t>
      </w:r>
      <w:bookmarkEnd w:id="7"/>
      <w:r>
        <w:rPr>
          <w:i/>
          <w:iCs/>
        </w:rPr>
        <w:t xml:space="preserve"> </w:t>
      </w:r>
      <w:r w:rsidRPr="00057302">
        <w:rPr>
          <w:iCs/>
        </w:rPr>
        <w:t>by SAFRANEK MILOS</w:t>
      </w:r>
    </w:p>
    <w:p w:rsidR="00692877" w:rsidRPr="00057302" w:rsidRDefault="00692877" w:rsidP="00692877">
      <w:pPr>
        <w:rPr>
          <w:iCs/>
        </w:rPr>
      </w:pPr>
      <w:bookmarkStart w:id="8" w:name="evtst|a|0691006334"/>
      <w:r w:rsidRPr="00A02752">
        <w:rPr>
          <w:i/>
          <w:iCs/>
        </w:rPr>
        <w:t>Bartok and His World</w:t>
      </w:r>
      <w:bookmarkEnd w:id="8"/>
      <w:r>
        <w:rPr>
          <w:i/>
          <w:iCs/>
        </w:rPr>
        <w:t xml:space="preserve"> </w:t>
      </w:r>
      <w:r w:rsidRPr="00057302">
        <w:rPr>
          <w:iCs/>
        </w:rPr>
        <w:t>Princeton University Press</w:t>
      </w:r>
    </w:p>
    <w:p w:rsidR="00692877" w:rsidRPr="00057302" w:rsidRDefault="00692877" w:rsidP="00692877">
      <w:pPr>
        <w:rPr>
          <w:iCs/>
        </w:rPr>
      </w:pPr>
      <w:bookmarkStart w:id="9" w:name="evtst|a|0393300986"/>
      <w:r w:rsidRPr="00A02752">
        <w:rPr>
          <w:i/>
          <w:iCs/>
        </w:rPr>
        <w:t>The New Grove Turn of the Century Masters: Janacek, Mahler, Strauss, Sibelius</w:t>
      </w:r>
      <w:r w:rsidRPr="00A02752">
        <w:rPr>
          <w:iCs/>
        </w:rPr>
        <w:t xml:space="preserve"> (Composer Biography </w:t>
      </w:r>
      <w:r>
        <w:rPr>
          <w:iCs/>
        </w:rPr>
        <w:t xml:space="preserve">     </w:t>
      </w:r>
      <w:r w:rsidRPr="00A02752">
        <w:rPr>
          <w:iCs/>
        </w:rPr>
        <w:t>Series)</w:t>
      </w:r>
      <w:bookmarkEnd w:id="9"/>
      <w:r>
        <w:rPr>
          <w:iCs/>
        </w:rPr>
        <w:t xml:space="preserve"> </w:t>
      </w:r>
      <w:r w:rsidRPr="00057302">
        <w:rPr>
          <w:iCs/>
        </w:rPr>
        <w:t>by Stanley Sadie, John Tyrrell</w:t>
      </w:r>
    </w:p>
    <w:p w:rsidR="00692877" w:rsidRPr="00057302" w:rsidRDefault="00692877" w:rsidP="00692877">
      <w:pPr>
        <w:rPr>
          <w:iCs/>
        </w:rPr>
      </w:pPr>
      <w:bookmarkStart w:id="10" w:name="evtst|a|0198163495"/>
      <w:r w:rsidRPr="00A02752">
        <w:rPr>
          <w:i/>
          <w:iCs/>
        </w:rPr>
        <w:t xml:space="preserve">The Life and Music of </w:t>
      </w:r>
      <w:proofErr w:type="spellStart"/>
      <w:r w:rsidRPr="00A02752">
        <w:rPr>
          <w:i/>
          <w:iCs/>
        </w:rPr>
        <w:t>Bela</w:t>
      </w:r>
      <w:proofErr w:type="spellEnd"/>
      <w:r w:rsidRPr="00A02752">
        <w:rPr>
          <w:i/>
          <w:iCs/>
        </w:rPr>
        <w:t xml:space="preserve"> Bartok</w:t>
      </w:r>
      <w:bookmarkEnd w:id="10"/>
      <w:r>
        <w:rPr>
          <w:i/>
          <w:iCs/>
        </w:rPr>
        <w:t xml:space="preserve"> </w:t>
      </w:r>
      <w:r w:rsidRPr="00057302">
        <w:rPr>
          <w:iCs/>
        </w:rPr>
        <w:t>by Halsey Stevens</w:t>
      </w:r>
    </w:p>
    <w:p w:rsidR="00692877" w:rsidRPr="00057302" w:rsidRDefault="00692877" w:rsidP="00692877">
      <w:pPr>
        <w:rPr>
          <w:iCs/>
        </w:rPr>
      </w:pPr>
      <w:bookmarkStart w:id="11" w:name="evtst|a|0571195822"/>
      <w:proofErr w:type="spellStart"/>
      <w:r w:rsidRPr="00A02752">
        <w:rPr>
          <w:i/>
          <w:iCs/>
        </w:rPr>
        <w:t>Janaceks</w:t>
      </w:r>
      <w:proofErr w:type="spellEnd"/>
      <w:r w:rsidRPr="00A02752">
        <w:rPr>
          <w:i/>
          <w:iCs/>
        </w:rPr>
        <w:t xml:space="preserve"> Operas a Documentary Account</w:t>
      </w:r>
      <w:bookmarkEnd w:id="11"/>
      <w:r>
        <w:rPr>
          <w:i/>
          <w:iCs/>
        </w:rPr>
        <w:t xml:space="preserve"> </w:t>
      </w:r>
      <w:r w:rsidRPr="00057302">
        <w:rPr>
          <w:iCs/>
        </w:rPr>
        <w:t>by John Tyrrell</w:t>
      </w:r>
    </w:p>
    <w:p w:rsidR="00692877" w:rsidRPr="00057302" w:rsidRDefault="00692877" w:rsidP="00692877">
      <w:pPr>
        <w:rPr>
          <w:iCs/>
        </w:rPr>
      </w:pPr>
      <w:bookmarkStart w:id="12" w:name="evtst|a|0521016681"/>
      <w:r w:rsidRPr="00A02752">
        <w:rPr>
          <w:i/>
          <w:iCs/>
        </w:rPr>
        <w:t>Exploring Twentieth-Century Music: Tradition and Innovation</w:t>
      </w:r>
      <w:bookmarkEnd w:id="12"/>
      <w:r>
        <w:rPr>
          <w:i/>
          <w:iCs/>
        </w:rPr>
        <w:t xml:space="preserve"> </w:t>
      </w:r>
      <w:r w:rsidRPr="00057302">
        <w:rPr>
          <w:iCs/>
        </w:rPr>
        <w:t xml:space="preserve">by Arnold </w:t>
      </w:r>
      <w:proofErr w:type="spellStart"/>
      <w:r w:rsidRPr="00057302">
        <w:rPr>
          <w:iCs/>
        </w:rPr>
        <w:t>Whittall</w:t>
      </w:r>
      <w:proofErr w:type="spellEnd"/>
    </w:p>
    <w:p w:rsidR="00692877" w:rsidRPr="00057302" w:rsidRDefault="00692877" w:rsidP="00692877">
      <w:pPr>
        <w:rPr>
          <w:iCs/>
        </w:rPr>
      </w:pPr>
      <w:bookmarkStart w:id="13" w:name="evtst|a|0521389011"/>
      <w:proofErr w:type="spellStart"/>
      <w:r w:rsidRPr="00A02752">
        <w:rPr>
          <w:i/>
          <w:iCs/>
        </w:rPr>
        <w:t>Janácek</w:t>
      </w:r>
      <w:proofErr w:type="spellEnd"/>
      <w:r w:rsidRPr="00A02752">
        <w:rPr>
          <w:i/>
          <w:iCs/>
        </w:rPr>
        <w:t>: Glagolitic Mass</w:t>
      </w:r>
      <w:r w:rsidRPr="00A02752">
        <w:rPr>
          <w:iCs/>
        </w:rPr>
        <w:t xml:space="preserve"> (Cambridge Music Handbooks)</w:t>
      </w:r>
      <w:bookmarkEnd w:id="13"/>
      <w:r>
        <w:rPr>
          <w:iCs/>
        </w:rPr>
        <w:t xml:space="preserve"> </w:t>
      </w:r>
      <w:r w:rsidRPr="00057302">
        <w:rPr>
          <w:iCs/>
        </w:rPr>
        <w:t xml:space="preserve">by Paul </w:t>
      </w:r>
      <w:proofErr w:type="spellStart"/>
      <w:r w:rsidRPr="00057302">
        <w:rPr>
          <w:iCs/>
        </w:rPr>
        <w:t>Wingfield</w:t>
      </w:r>
      <w:proofErr w:type="spellEnd"/>
    </w:p>
    <w:p w:rsidR="00692877" w:rsidRDefault="00692877" w:rsidP="00692877">
      <w:pPr>
        <w:rPr>
          <w:rStyle w:val="Emphasis"/>
          <w:i w:val="0"/>
        </w:rPr>
      </w:pPr>
      <w:bookmarkStart w:id="14" w:name="evtst|a|071954923X"/>
      <w:r w:rsidRPr="00A02752">
        <w:rPr>
          <w:i/>
          <w:iCs/>
        </w:rPr>
        <w:t>Janacek: A Composer's Life</w:t>
      </w:r>
      <w:bookmarkEnd w:id="14"/>
      <w:r>
        <w:rPr>
          <w:i/>
          <w:iCs/>
        </w:rPr>
        <w:t xml:space="preserve"> </w:t>
      </w:r>
      <w:r w:rsidRPr="00057302">
        <w:rPr>
          <w:iCs/>
        </w:rPr>
        <w:t xml:space="preserve">by </w:t>
      </w:r>
      <w:proofErr w:type="spellStart"/>
      <w:r w:rsidRPr="00057302">
        <w:rPr>
          <w:iCs/>
        </w:rPr>
        <w:t>Mirka</w:t>
      </w:r>
      <w:proofErr w:type="spellEnd"/>
      <w:r w:rsidRPr="00057302">
        <w:rPr>
          <w:iCs/>
        </w:rPr>
        <w:t xml:space="preserve"> </w:t>
      </w:r>
      <w:proofErr w:type="spellStart"/>
      <w:r w:rsidRPr="00057302">
        <w:rPr>
          <w:iCs/>
        </w:rPr>
        <w:t>Zemanova</w:t>
      </w:r>
      <w:proofErr w:type="spellEnd"/>
    </w:p>
    <w:p w:rsidR="00656EA1" w:rsidRPr="00067424" w:rsidRDefault="00656EA1" w:rsidP="00EE1C24"/>
    <w:sectPr w:rsidR="00656EA1" w:rsidRPr="00067424" w:rsidSect="0066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1"/>
    <w:rsid w:val="0003336E"/>
    <w:rsid w:val="0005554B"/>
    <w:rsid w:val="00057302"/>
    <w:rsid w:val="00067424"/>
    <w:rsid w:val="000C0551"/>
    <w:rsid w:val="000C6988"/>
    <w:rsid w:val="000E004C"/>
    <w:rsid w:val="000F166D"/>
    <w:rsid w:val="001A3226"/>
    <w:rsid w:val="001C61B9"/>
    <w:rsid w:val="0021661B"/>
    <w:rsid w:val="002B04BA"/>
    <w:rsid w:val="002F3594"/>
    <w:rsid w:val="0037234B"/>
    <w:rsid w:val="003C0DE7"/>
    <w:rsid w:val="003C6A87"/>
    <w:rsid w:val="0041613E"/>
    <w:rsid w:val="00437034"/>
    <w:rsid w:val="004B4DF1"/>
    <w:rsid w:val="00536C61"/>
    <w:rsid w:val="005C2591"/>
    <w:rsid w:val="0064034E"/>
    <w:rsid w:val="00651A9B"/>
    <w:rsid w:val="00656EA1"/>
    <w:rsid w:val="00662D1E"/>
    <w:rsid w:val="00665725"/>
    <w:rsid w:val="00692877"/>
    <w:rsid w:val="006E207E"/>
    <w:rsid w:val="00722F9F"/>
    <w:rsid w:val="007D3C3F"/>
    <w:rsid w:val="00817BAA"/>
    <w:rsid w:val="0082220B"/>
    <w:rsid w:val="008830FB"/>
    <w:rsid w:val="00885441"/>
    <w:rsid w:val="008934E4"/>
    <w:rsid w:val="008C0085"/>
    <w:rsid w:val="00902C49"/>
    <w:rsid w:val="00912E5D"/>
    <w:rsid w:val="00941396"/>
    <w:rsid w:val="00951682"/>
    <w:rsid w:val="009B06DF"/>
    <w:rsid w:val="00A02752"/>
    <w:rsid w:val="00A45830"/>
    <w:rsid w:val="00B7090D"/>
    <w:rsid w:val="00BA0B8A"/>
    <w:rsid w:val="00BA3188"/>
    <w:rsid w:val="00BA6DED"/>
    <w:rsid w:val="00BE40EC"/>
    <w:rsid w:val="00C92009"/>
    <w:rsid w:val="00D000A4"/>
    <w:rsid w:val="00D019A0"/>
    <w:rsid w:val="00D17A2C"/>
    <w:rsid w:val="00D50D21"/>
    <w:rsid w:val="00D71167"/>
    <w:rsid w:val="00E07B4E"/>
    <w:rsid w:val="00E625CA"/>
    <w:rsid w:val="00E87440"/>
    <w:rsid w:val="00EA0B5B"/>
    <w:rsid w:val="00EC3AF9"/>
    <w:rsid w:val="00EE1C24"/>
    <w:rsid w:val="00F0099A"/>
    <w:rsid w:val="00F77053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16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12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1661B"/>
    <w:rPr>
      <w:i/>
      <w:iCs/>
    </w:rPr>
  </w:style>
  <w:style w:type="character" w:styleId="Hyperlink">
    <w:name w:val="Hyperlink"/>
    <w:basedOn w:val="DefaultParagraphFont"/>
    <w:rsid w:val="00BA6DED"/>
    <w:rPr>
      <w:color w:val="0000FF"/>
      <w:u w:val="single"/>
    </w:rPr>
  </w:style>
  <w:style w:type="character" w:customStyle="1" w:styleId="srtitle">
    <w:name w:val="srtitle"/>
    <w:basedOn w:val="DefaultParagraphFont"/>
    <w:rsid w:val="001C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16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12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1661B"/>
    <w:rPr>
      <w:i/>
      <w:iCs/>
    </w:rPr>
  </w:style>
  <w:style w:type="character" w:styleId="Hyperlink">
    <w:name w:val="Hyperlink"/>
    <w:basedOn w:val="DefaultParagraphFont"/>
    <w:rsid w:val="00BA6DED"/>
    <w:rPr>
      <w:color w:val="0000FF"/>
      <w:u w:val="single"/>
    </w:rPr>
  </w:style>
  <w:style w:type="character" w:customStyle="1" w:styleId="srtitle">
    <w:name w:val="srtitle"/>
    <w:basedOn w:val="DefaultParagraphFont"/>
    <w:rsid w:val="001C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Dvorak-Life-Times-Kurt-Honolka/dp/1904341527/ref=pd_bbs_sr_1?ie=UTF8&amp;s=books&amp;qid=1207110237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1: Smetana Part 1</vt:lpstr>
    </vt:vector>
  </TitlesOfParts>
  <Company>Gibbons</Company>
  <LinksUpToDate>false</LinksUpToDate>
  <CharactersWithSpaces>2782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http://www.amazon.com/Dvorak-Life-Times-Kurt-Honolka/dp/1904341527/ref=pd_bbs_sr_1?ie=UTF8&amp;s=books&amp;qid=1207110237&amp;sr=1-1</vt:lpwstr>
      </vt:variant>
      <vt:variant>
        <vt:lpwstr/>
      </vt:variant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mailto:john@holdekunst.com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1: Smetana Part 1</dc:title>
  <dc:creator>John</dc:creator>
  <cp:lastModifiedBy>Gibbons, Bonnie</cp:lastModifiedBy>
  <cp:revision>25</cp:revision>
  <dcterms:created xsi:type="dcterms:W3CDTF">2015-01-14T20:47:00Z</dcterms:created>
  <dcterms:modified xsi:type="dcterms:W3CDTF">2015-01-14T21:14:00Z</dcterms:modified>
</cp:coreProperties>
</file>